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C735" w14:textId="1C2B83C1" w:rsidR="005A577B" w:rsidRPr="005A577B" w:rsidRDefault="005A577B" w:rsidP="005A577B">
      <w:pPr>
        <w:spacing w:after="0" w:line="240" w:lineRule="auto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5A577B">
        <w:rPr>
          <w:rFonts w:ascii="Arial" w:eastAsia="Calibri" w:hAnsi="Arial" w:cs="Arial"/>
          <w:b/>
          <w:color w:val="000000"/>
          <w:sz w:val="24"/>
          <w:szCs w:val="24"/>
        </w:rPr>
        <w:t xml:space="preserve">Peter Tolisano, Psy.D.,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LLC</w:t>
      </w:r>
    </w:p>
    <w:p w14:paraId="3ED90875" w14:textId="73BE1D5E" w:rsidR="005A577B" w:rsidRPr="005A577B" w:rsidRDefault="005A577B" w:rsidP="00C52986">
      <w:pPr>
        <w:spacing w:after="0" w:line="24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A577B">
        <w:rPr>
          <w:rFonts w:ascii="Arial" w:eastAsia="Calibri" w:hAnsi="Arial" w:cs="Arial"/>
          <w:color w:val="000000"/>
          <w:sz w:val="24"/>
          <w:szCs w:val="24"/>
        </w:rPr>
        <w:t>68 South Main Street, Suite 20</w:t>
      </w:r>
      <w:r w:rsidR="00C52986">
        <w:rPr>
          <w:rFonts w:ascii="Arial" w:eastAsia="Calibri" w:hAnsi="Arial" w:cs="Arial"/>
          <w:color w:val="000000"/>
          <w:sz w:val="24"/>
          <w:szCs w:val="24"/>
        </w:rPr>
        <w:t>0</w:t>
      </w:r>
    </w:p>
    <w:p w14:paraId="27263FEE" w14:textId="5F798FB0" w:rsidR="005A577B" w:rsidRPr="005A577B" w:rsidRDefault="005A577B" w:rsidP="00C52986">
      <w:pPr>
        <w:spacing w:after="0" w:line="24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A577B">
        <w:rPr>
          <w:rFonts w:ascii="Arial" w:eastAsia="Calibri" w:hAnsi="Arial" w:cs="Arial"/>
          <w:color w:val="000000"/>
          <w:sz w:val="24"/>
          <w:szCs w:val="24"/>
        </w:rPr>
        <w:t>West Hartford, CT 06107</w:t>
      </w:r>
    </w:p>
    <w:p w14:paraId="2215B7DC" w14:textId="77777777" w:rsidR="005A577B" w:rsidRDefault="005A577B" w:rsidP="005A577B">
      <w:pPr>
        <w:spacing w:after="0" w:line="240" w:lineRule="auto"/>
        <w:contextualSpacing/>
        <w:rPr>
          <w:rFonts w:ascii="Arial" w:eastAsia="Calibri" w:hAnsi="Arial" w:cs="Arial"/>
          <w:i/>
          <w:u w:val="single"/>
        </w:rPr>
      </w:pPr>
    </w:p>
    <w:p w14:paraId="19E5FE92" w14:textId="77777777" w:rsidR="005A577B" w:rsidRDefault="005A577B" w:rsidP="005A577B">
      <w:pPr>
        <w:spacing w:after="0" w:line="240" w:lineRule="auto"/>
        <w:contextualSpacing/>
        <w:rPr>
          <w:rFonts w:ascii="Arial" w:eastAsia="Calibri" w:hAnsi="Arial" w:cs="Arial"/>
          <w:i/>
          <w:u w:val="single"/>
        </w:rPr>
      </w:pPr>
    </w:p>
    <w:p w14:paraId="6384150A" w14:textId="66856169" w:rsidR="00716949" w:rsidRPr="00716949" w:rsidRDefault="00716949" w:rsidP="005A577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/>
        </w:rPr>
      </w:pPr>
      <w:r w:rsidRPr="00716949">
        <w:rPr>
          <w:rFonts w:ascii="Arial" w:eastAsia="Calibri" w:hAnsi="Arial" w:cs="Arial"/>
          <w:b/>
          <w:bCs/>
          <w:i/>
          <w:highlight w:val="yellow"/>
        </w:rPr>
        <w:t>Form B</w:t>
      </w:r>
    </w:p>
    <w:p w14:paraId="098F57F1" w14:textId="0FB9BC93" w:rsidR="005A577B" w:rsidRPr="005A577B" w:rsidRDefault="005A577B" w:rsidP="005A577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/>
          <w:u w:val="single"/>
        </w:rPr>
      </w:pPr>
      <w:r w:rsidRPr="005A577B">
        <w:rPr>
          <w:rFonts w:ascii="Arial" w:eastAsia="Calibri" w:hAnsi="Arial" w:cs="Arial"/>
          <w:b/>
          <w:bCs/>
          <w:i/>
          <w:u w:val="single"/>
        </w:rPr>
        <w:t xml:space="preserve">Payment </w:t>
      </w:r>
      <w:r>
        <w:rPr>
          <w:rFonts w:ascii="Arial" w:eastAsia="Calibri" w:hAnsi="Arial" w:cs="Arial"/>
          <w:b/>
          <w:bCs/>
          <w:i/>
          <w:u w:val="single"/>
        </w:rPr>
        <w:t>Agreement</w:t>
      </w:r>
    </w:p>
    <w:p w14:paraId="32F5100F" w14:textId="77777777" w:rsidR="005A577B" w:rsidRDefault="005A577B" w:rsidP="005A577B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4D92C4C1" w14:textId="434F302E" w:rsidR="005A577B" w:rsidRPr="0074485C" w:rsidRDefault="005A577B" w:rsidP="005A57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  <w:i/>
          <w:iCs/>
        </w:rPr>
      </w:pPr>
      <w:r w:rsidRPr="005A577B">
        <w:rPr>
          <w:rFonts w:ascii="Arial" w:eastAsia="Calibri" w:hAnsi="Arial" w:cs="Arial"/>
          <w:b/>
          <w:bCs/>
        </w:rPr>
        <w:t xml:space="preserve">By signing this agreement, you are confirming that you are responsible for all therapy fees regardless of whether or not they are covered by an insurance carrier. </w:t>
      </w:r>
      <w:r w:rsidR="0074485C" w:rsidRPr="0074485C">
        <w:rPr>
          <w:rFonts w:ascii="Arial" w:eastAsia="Calibri" w:hAnsi="Arial" w:cs="Arial"/>
          <w:b/>
          <w:bCs/>
          <w:i/>
          <w:iCs/>
        </w:rPr>
        <w:t>For example, the client is responsible for the session fee if the deductible is not met.</w:t>
      </w:r>
    </w:p>
    <w:p w14:paraId="2E5A76FB" w14:textId="77777777" w:rsidR="005A577B" w:rsidRDefault="005A577B" w:rsidP="005A577B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6CA08BB2" w14:textId="77777777" w:rsidR="005A577B" w:rsidRDefault="005A577B" w:rsidP="005A57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5A577B">
        <w:rPr>
          <w:rFonts w:ascii="Arial" w:eastAsia="Calibri" w:hAnsi="Arial" w:cs="Arial"/>
          <w:b/>
          <w:bCs/>
        </w:rPr>
        <w:t xml:space="preserve">Full payment or copayment is required at the time of service in the form of cash, personal check, or cashier’s check at the agreed upon rate. </w:t>
      </w:r>
    </w:p>
    <w:p w14:paraId="661C1CCE" w14:textId="77777777" w:rsidR="005A577B" w:rsidRPr="005A577B" w:rsidRDefault="005A577B" w:rsidP="005A577B">
      <w:pPr>
        <w:pStyle w:val="ListParagraph"/>
        <w:rPr>
          <w:rFonts w:ascii="Arial" w:eastAsia="Calibri" w:hAnsi="Arial" w:cs="Arial"/>
        </w:rPr>
      </w:pPr>
    </w:p>
    <w:p w14:paraId="10DA1057" w14:textId="6803231A" w:rsidR="005A577B" w:rsidRPr="005A577B" w:rsidRDefault="005A577B" w:rsidP="005A57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Regarding insurances, i</w:t>
      </w:r>
      <w:r w:rsidRPr="005A577B">
        <w:rPr>
          <w:rFonts w:ascii="Arial" w:eastAsia="Calibri" w:hAnsi="Arial" w:cs="Arial"/>
        </w:rPr>
        <w:t>t is the client’s responsibility to</w:t>
      </w:r>
      <w:r>
        <w:rPr>
          <w:rFonts w:ascii="Arial" w:eastAsia="Calibri" w:hAnsi="Arial" w:cs="Arial"/>
        </w:rPr>
        <w:t>:</w:t>
      </w:r>
    </w:p>
    <w:p w14:paraId="18B197A6" w14:textId="77777777" w:rsidR="005A577B" w:rsidRPr="005A577B" w:rsidRDefault="005A577B" w:rsidP="005A577B">
      <w:pPr>
        <w:pStyle w:val="ListParagraph"/>
        <w:rPr>
          <w:rFonts w:ascii="Arial" w:eastAsia="Calibri" w:hAnsi="Arial" w:cs="Arial"/>
        </w:rPr>
      </w:pPr>
    </w:p>
    <w:p w14:paraId="764D0890" w14:textId="4793870D" w:rsidR="005A577B" w:rsidRPr="0074485C" w:rsidRDefault="005A577B" w:rsidP="005A57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5A577B">
        <w:rPr>
          <w:rFonts w:ascii="Arial" w:eastAsia="Calibri" w:hAnsi="Arial" w:cs="Arial"/>
        </w:rPr>
        <w:t>confirm with the insurance company coverage under their specific plan;</w:t>
      </w:r>
    </w:p>
    <w:p w14:paraId="04AAC91C" w14:textId="7816C34F" w:rsidR="005A577B" w:rsidRPr="005A577B" w:rsidRDefault="005A577B" w:rsidP="005A57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5A577B">
        <w:rPr>
          <w:rFonts w:ascii="Arial" w:eastAsia="Calibri" w:hAnsi="Arial" w:cs="Arial"/>
        </w:rPr>
        <w:t>provide current insurance information to ensure billing and payment;</w:t>
      </w:r>
    </w:p>
    <w:p w14:paraId="305AFAA8" w14:textId="1C4FAAE9" w:rsidR="005A577B" w:rsidRPr="005A577B" w:rsidRDefault="005A577B" w:rsidP="005A57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5A577B">
        <w:rPr>
          <w:rFonts w:ascii="Arial" w:eastAsia="Calibri" w:hAnsi="Arial" w:cs="Arial"/>
        </w:rPr>
        <w:t>obtain all the necessary authorizations required for treatment.</w:t>
      </w:r>
    </w:p>
    <w:p w14:paraId="434A870C" w14:textId="211A598D" w:rsidR="005A577B" w:rsidRPr="005A577B" w:rsidRDefault="0074485C" w:rsidP="005A57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Notify </w:t>
      </w:r>
      <w:r w:rsidR="005A577B" w:rsidRPr="005A577B">
        <w:rPr>
          <w:rFonts w:ascii="Arial" w:eastAsia="Calibri" w:hAnsi="Arial" w:cs="Arial"/>
        </w:rPr>
        <w:t xml:space="preserve">of any changes to their insurance coverage. </w:t>
      </w:r>
    </w:p>
    <w:p w14:paraId="79B6C913" w14:textId="57C34A87" w:rsidR="005A577B" w:rsidRPr="005A577B" w:rsidRDefault="0074485C" w:rsidP="005A57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Do not</w:t>
      </w:r>
      <w:r w:rsidR="005A577B" w:rsidRPr="005A577B">
        <w:rPr>
          <w:rFonts w:ascii="Arial" w:eastAsia="Calibri" w:hAnsi="Arial" w:cs="Arial"/>
        </w:rPr>
        <w:t xml:space="preserve"> assume that your insurance will be automatically be covered or that a lower rate will be accepted. </w:t>
      </w:r>
    </w:p>
    <w:p w14:paraId="5EE68F20" w14:textId="77777777" w:rsidR="005A577B" w:rsidRDefault="005A577B" w:rsidP="005A577B">
      <w:pPr>
        <w:pStyle w:val="ListParagraph"/>
        <w:spacing w:after="0" w:line="240" w:lineRule="auto"/>
        <w:rPr>
          <w:rFonts w:ascii="Arial" w:eastAsia="Calibri" w:hAnsi="Arial" w:cs="Arial"/>
        </w:rPr>
      </w:pPr>
    </w:p>
    <w:p w14:paraId="6035F0DD" w14:textId="1815B1FF" w:rsidR="005A577B" w:rsidRPr="005A577B" w:rsidRDefault="005A577B" w:rsidP="005A57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5A577B">
        <w:rPr>
          <w:rFonts w:ascii="Arial" w:eastAsia="Calibri" w:hAnsi="Arial" w:cs="Arial"/>
        </w:rPr>
        <w:t>Peter Tolisano, Psy.D. reserves the right to discuss an adjustment in session fees as needed</w:t>
      </w:r>
      <w:r w:rsidR="0074485C">
        <w:rPr>
          <w:rFonts w:ascii="Arial" w:eastAsia="Calibri" w:hAnsi="Arial" w:cs="Arial"/>
        </w:rPr>
        <w:t xml:space="preserve"> for self-pay cases.</w:t>
      </w:r>
    </w:p>
    <w:p w14:paraId="10663850" w14:textId="77777777" w:rsidR="005A577B" w:rsidRPr="005A577B" w:rsidRDefault="005A577B" w:rsidP="005A577B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3EA1FC94" w14:textId="3CF301CE" w:rsidR="005A577B" w:rsidRDefault="005A577B" w:rsidP="005A57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Pr="005A577B">
        <w:rPr>
          <w:rFonts w:ascii="Arial" w:eastAsia="Calibri" w:hAnsi="Arial" w:cs="Arial"/>
        </w:rPr>
        <w:t>dditional fees</w:t>
      </w:r>
      <w:r>
        <w:rPr>
          <w:rFonts w:ascii="Arial" w:eastAsia="Calibri" w:hAnsi="Arial" w:cs="Arial"/>
        </w:rPr>
        <w:t xml:space="preserve"> will </w:t>
      </w:r>
      <w:r w:rsidR="0074485C">
        <w:rPr>
          <w:rFonts w:ascii="Arial" w:eastAsia="Calibri" w:hAnsi="Arial" w:cs="Arial"/>
        </w:rPr>
        <w:t>occur</w:t>
      </w:r>
      <w:r w:rsidRPr="005A577B">
        <w:rPr>
          <w:rFonts w:ascii="Arial" w:eastAsia="Calibri" w:hAnsi="Arial" w:cs="Arial"/>
        </w:rPr>
        <w:t xml:space="preserve"> </w:t>
      </w:r>
      <w:r w:rsidR="0074485C">
        <w:rPr>
          <w:rFonts w:ascii="Arial" w:eastAsia="Calibri" w:hAnsi="Arial" w:cs="Arial"/>
        </w:rPr>
        <w:t>if</w:t>
      </w:r>
      <w:r w:rsidRPr="005A577B">
        <w:rPr>
          <w:rFonts w:ascii="Arial" w:eastAsia="Calibri" w:hAnsi="Arial" w:cs="Arial"/>
        </w:rPr>
        <w:t xml:space="preserve"> personal checks are returned because of insufficient funds. </w:t>
      </w:r>
    </w:p>
    <w:p w14:paraId="676381D8" w14:textId="77777777" w:rsidR="005A577B" w:rsidRPr="005A577B" w:rsidRDefault="005A577B" w:rsidP="005A577B">
      <w:pPr>
        <w:pStyle w:val="ListParagraph"/>
        <w:rPr>
          <w:rFonts w:ascii="Arial" w:eastAsia="Calibri" w:hAnsi="Arial" w:cs="Arial"/>
        </w:rPr>
      </w:pPr>
    </w:p>
    <w:p w14:paraId="788914BB" w14:textId="19EB22BA" w:rsidR="005A577B" w:rsidRPr="005A577B" w:rsidRDefault="0074485C" w:rsidP="005A57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 unpaid accounts</w:t>
      </w:r>
      <w:r w:rsidR="005A577B" w:rsidRPr="005A577B">
        <w:rPr>
          <w:rFonts w:ascii="Arial" w:eastAsia="Calibri" w:hAnsi="Arial" w:cs="Arial"/>
        </w:rPr>
        <w:t xml:space="preserve">, Peter Tolisano, Psy.D., LLC </w:t>
      </w:r>
      <w:r>
        <w:rPr>
          <w:rFonts w:ascii="Arial" w:eastAsia="Calibri" w:hAnsi="Arial" w:cs="Arial"/>
        </w:rPr>
        <w:t>may pursue</w:t>
      </w:r>
      <w:r w:rsidR="005A577B" w:rsidRPr="005A577B">
        <w:rPr>
          <w:rFonts w:ascii="Arial" w:eastAsia="Calibri" w:hAnsi="Arial" w:cs="Arial"/>
        </w:rPr>
        <w:t xml:space="preserve"> legal means to secure payment, such as hiring a collection agency or using small claims court</w:t>
      </w:r>
      <w:r w:rsidR="005A577B">
        <w:rPr>
          <w:rFonts w:ascii="Arial" w:eastAsia="Calibri" w:hAnsi="Arial" w:cs="Arial"/>
        </w:rPr>
        <w:t xml:space="preserve">. </w:t>
      </w:r>
      <w:r w:rsidR="005A577B" w:rsidRPr="005A577B">
        <w:rPr>
          <w:rFonts w:ascii="Arial" w:eastAsia="Calibri" w:hAnsi="Arial" w:cs="Arial"/>
        </w:rPr>
        <w:t xml:space="preserve">Clients incur the costs of legal action if it becomes necessary. </w:t>
      </w:r>
    </w:p>
    <w:p w14:paraId="515142B6" w14:textId="77777777" w:rsidR="005A577B" w:rsidRDefault="005A577B" w:rsidP="005A577B">
      <w:pPr>
        <w:pStyle w:val="ListParagraph"/>
        <w:spacing w:after="0" w:line="240" w:lineRule="auto"/>
        <w:rPr>
          <w:rFonts w:ascii="Arial" w:eastAsia="Calibri" w:hAnsi="Arial" w:cs="Arial"/>
        </w:rPr>
      </w:pPr>
    </w:p>
    <w:p w14:paraId="5FB4C33C" w14:textId="5AB44894" w:rsidR="005A577B" w:rsidRDefault="005A577B" w:rsidP="005A57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5A577B">
        <w:rPr>
          <w:rFonts w:ascii="Arial" w:eastAsia="Calibri" w:hAnsi="Arial" w:cs="Arial"/>
        </w:rPr>
        <w:t xml:space="preserve">Peter Tolisano, Psy.D. may request compensation for time spent performing other professional services, such as preparation of reports related to treatment or participation in legal proceedings. </w:t>
      </w:r>
    </w:p>
    <w:p w14:paraId="3DED3F6C" w14:textId="6C9FED6B" w:rsidR="005A577B" w:rsidRDefault="005A577B"/>
    <w:p w14:paraId="0ABC9C2B" w14:textId="1CB4E20A" w:rsidR="005A577B" w:rsidRDefault="005A577B">
      <w:r>
        <w:t>Date: _________________________________</w:t>
      </w:r>
    </w:p>
    <w:p w14:paraId="6250568C" w14:textId="77777777" w:rsidR="0074485C" w:rsidRDefault="0074485C"/>
    <w:p w14:paraId="055E1358" w14:textId="77777777" w:rsidR="005A577B" w:rsidRDefault="005A577B">
      <w:r>
        <w:t xml:space="preserve">Client: _________________________________            </w:t>
      </w:r>
    </w:p>
    <w:p w14:paraId="237744F3" w14:textId="77777777" w:rsidR="005A577B" w:rsidRDefault="005A577B"/>
    <w:p w14:paraId="5C8E5DAE" w14:textId="56552D3A" w:rsidR="005A577B" w:rsidRDefault="005A577B">
      <w:r>
        <w:t xml:space="preserve">               </w:t>
      </w:r>
      <w:r w:rsidR="0074485C">
        <w:rPr>
          <w:b/>
          <w:bCs/>
          <w:i/>
          <w:iCs/>
          <w:u w:val="single"/>
        </w:rPr>
        <w:t>My signature indicates that I have fully read, understand, and agree with this policy.</w:t>
      </w:r>
      <w:r>
        <w:t xml:space="preserve"> </w:t>
      </w:r>
    </w:p>
    <w:sectPr w:rsidR="005A5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FF8"/>
    <w:multiLevelType w:val="hybridMultilevel"/>
    <w:tmpl w:val="85C4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1BAE"/>
    <w:multiLevelType w:val="hybridMultilevel"/>
    <w:tmpl w:val="9F68E516"/>
    <w:lvl w:ilvl="0" w:tplc="07C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C420C7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776D"/>
    <w:multiLevelType w:val="hybridMultilevel"/>
    <w:tmpl w:val="B002D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24AB5"/>
    <w:multiLevelType w:val="hybridMultilevel"/>
    <w:tmpl w:val="441A0CEC"/>
    <w:lvl w:ilvl="0" w:tplc="07C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B4078"/>
    <w:multiLevelType w:val="hybridMultilevel"/>
    <w:tmpl w:val="441A0CEC"/>
    <w:lvl w:ilvl="0" w:tplc="07C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7B"/>
    <w:rsid w:val="005A577B"/>
    <w:rsid w:val="00716949"/>
    <w:rsid w:val="0074485C"/>
    <w:rsid w:val="00C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F254"/>
  <w15:chartTrackingRefBased/>
  <w15:docId w15:val="{179837C8-05E1-4FF5-8543-14C3627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tolisano</dc:creator>
  <cp:keywords/>
  <dc:description/>
  <cp:lastModifiedBy>Tolisano, Peter</cp:lastModifiedBy>
  <cp:revision>3</cp:revision>
  <dcterms:created xsi:type="dcterms:W3CDTF">2019-10-21T13:11:00Z</dcterms:created>
  <dcterms:modified xsi:type="dcterms:W3CDTF">2021-05-26T18:21:00Z</dcterms:modified>
</cp:coreProperties>
</file>